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BA4" w:rsidRDefault="00B67B9C">
      <w:pPr>
        <w:rPr>
          <w:lang w:val="en-US"/>
        </w:rPr>
      </w:pPr>
      <w:r>
        <w:rPr>
          <w:lang w:val="en-US"/>
        </w:rPr>
        <w:t>To: The Head of Licensing: ICASA                                                   Date:</w:t>
      </w:r>
    </w:p>
    <w:p w:rsidR="00B67B9C" w:rsidRDefault="00B67B9C">
      <w:pPr>
        <w:rPr>
          <w:lang w:val="en-US"/>
        </w:rPr>
      </w:pPr>
    </w:p>
    <w:p w:rsidR="00B67B9C" w:rsidRDefault="00B67B9C">
      <w:pPr>
        <w:rPr>
          <w:lang w:val="en-US"/>
        </w:rPr>
      </w:pPr>
      <w:r>
        <w:rPr>
          <w:lang w:val="en-US"/>
        </w:rPr>
        <w:t xml:space="preserve">By Email to: </w:t>
      </w:r>
      <w:hyperlink r:id="rId4" w:history="1">
        <w:r w:rsidRPr="00327955">
          <w:rPr>
            <w:rStyle w:val="Hyperlink"/>
            <w:lang w:val="en-US"/>
          </w:rPr>
          <w:t>Licensing@icasa.org.za</w:t>
        </w:r>
      </w:hyperlink>
    </w:p>
    <w:p w:rsidR="00B67B9C" w:rsidRDefault="00B67B9C">
      <w:pPr>
        <w:rPr>
          <w:lang w:val="en-US"/>
        </w:rPr>
      </w:pPr>
      <w:r>
        <w:rPr>
          <w:lang w:val="en-US"/>
        </w:rPr>
        <w:t xml:space="preserve">Cc: </w:t>
      </w:r>
      <w:hyperlink r:id="rId5" w:history="1">
        <w:r w:rsidRPr="00327955">
          <w:rPr>
            <w:rStyle w:val="Hyperlink"/>
            <w:lang w:val="en-US"/>
          </w:rPr>
          <w:t>JohnstoneLBJ@gmail.com</w:t>
        </w:r>
      </w:hyperlink>
    </w:p>
    <w:p w:rsidR="00B67B9C" w:rsidRDefault="00B67B9C">
      <w:pPr>
        <w:rPr>
          <w:lang w:val="en-US"/>
        </w:rPr>
      </w:pPr>
    </w:p>
    <w:p w:rsidR="00B67B9C" w:rsidRDefault="00B67B9C">
      <w:pPr>
        <w:rPr>
          <w:lang w:val="en-US"/>
        </w:rPr>
      </w:pPr>
    </w:p>
    <w:p w:rsidR="00B67B9C" w:rsidRDefault="00B67B9C">
      <w:pPr>
        <w:rPr>
          <w:lang w:val="en-US"/>
        </w:rPr>
      </w:pPr>
      <w:r>
        <w:rPr>
          <w:lang w:val="en-US"/>
        </w:rPr>
        <w:t xml:space="preserve">I am writing to you in response to the Application for the Transfer of Ownership of the Individual Commercial Sound Broadcasting Service and Radio Frequency Spectrum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 xml:space="preserve"> by </w:t>
      </w:r>
      <w:proofErr w:type="spellStart"/>
      <w:r>
        <w:rPr>
          <w:lang w:val="en-US"/>
        </w:rPr>
        <w:t>Extriserve</w:t>
      </w:r>
      <w:proofErr w:type="spellEnd"/>
      <w:r>
        <w:rPr>
          <w:lang w:val="en-US"/>
        </w:rPr>
        <w:t xml:space="preserve"> (PTY) Ltd to </w:t>
      </w:r>
      <w:proofErr w:type="spellStart"/>
      <w:r>
        <w:rPr>
          <w:lang w:val="en-US"/>
        </w:rPr>
        <w:t>MediaDynamix</w:t>
      </w:r>
      <w:proofErr w:type="spellEnd"/>
      <w:r>
        <w:rPr>
          <w:lang w:val="en-US"/>
        </w:rPr>
        <w:t xml:space="preserve"> (PTY) Ltd. </w:t>
      </w:r>
    </w:p>
    <w:p w:rsidR="00B67B9C" w:rsidRDefault="00B67B9C">
      <w:pPr>
        <w:rPr>
          <w:lang w:val="en-US"/>
        </w:rPr>
      </w:pPr>
    </w:p>
    <w:p w:rsidR="00B67B9C" w:rsidRDefault="00B67B9C">
      <w:pPr>
        <w:rPr>
          <w:lang w:val="en-US"/>
        </w:rPr>
      </w:pPr>
      <w:r>
        <w:rPr>
          <w:lang w:val="en-US"/>
        </w:rPr>
        <w:t xml:space="preserve">I would like to support the Application as it ticks all the boxes of evaluation as required by the Regulator. I believe approving this application would also enhance the transformation of the broadcasting sector through its majority black female-owned component. </w:t>
      </w:r>
    </w:p>
    <w:p w:rsidR="00B67B9C" w:rsidRDefault="00B67B9C">
      <w:pPr>
        <w:rPr>
          <w:lang w:val="en-US"/>
        </w:rPr>
      </w:pPr>
    </w:p>
    <w:p w:rsidR="00B67B9C" w:rsidRDefault="00B67B9C">
      <w:pPr>
        <w:rPr>
          <w:lang w:val="en-US"/>
        </w:rPr>
      </w:pPr>
      <w:r>
        <w:rPr>
          <w:lang w:val="en-US"/>
        </w:rPr>
        <w:t xml:space="preserve">At the same </w:t>
      </w:r>
      <w:proofErr w:type="gramStart"/>
      <w:r>
        <w:rPr>
          <w:lang w:val="en-US"/>
        </w:rPr>
        <w:t>time</w:t>
      </w:r>
      <w:proofErr w:type="gramEnd"/>
      <w:r>
        <w:rPr>
          <w:lang w:val="en-US"/>
        </w:rPr>
        <w:t xml:space="preserve"> it brings diversity to the industry and fills an important role in providing a sound of music that cuts across all generations through its consistent offering of Golden Oldies and Nostalgic music. </w:t>
      </w:r>
    </w:p>
    <w:p w:rsidR="00594F34" w:rsidRDefault="00594F34">
      <w:pPr>
        <w:rPr>
          <w:lang w:val="en-US"/>
        </w:rPr>
      </w:pPr>
    </w:p>
    <w:p w:rsidR="00594F34" w:rsidRDefault="00594F34">
      <w:pPr>
        <w:rPr>
          <w:lang w:val="en-US"/>
        </w:rPr>
      </w:pPr>
    </w:p>
    <w:p w:rsidR="00594F34" w:rsidRDefault="00594F34">
      <w:pPr>
        <w:rPr>
          <w:lang w:val="en-US"/>
        </w:rPr>
      </w:pPr>
    </w:p>
    <w:p w:rsidR="00594F34" w:rsidRPr="00B67B9C" w:rsidRDefault="00594F34">
      <w:pPr>
        <w:rPr>
          <w:lang w:val="en-US"/>
        </w:rPr>
      </w:pPr>
      <w:r>
        <w:rPr>
          <w:lang w:val="en-US"/>
        </w:rPr>
        <w:t xml:space="preserve">Yours Sincerely </w:t>
      </w:r>
    </w:p>
    <w:sectPr w:rsidR="00594F34" w:rsidRPr="00B67B9C" w:rsidSect="005E52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9C"/>
    <w:rsid w:val="00255BA4"/>
    <w:rsid w:val="00594F34"/>
    <w:rsid w:val="005E5200"/>
    <w:rsid w:val="00B67B9C"/>
    <w:rsid w:val="00B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3FF8A5"/>
  <w15:chartTrackingRefBased/>
  <w15:docId w15:val="{D6D1CAE6-E314-EE45-9A90-90CBB68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7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Johnstone</dc:creator>
  <cp:keywords/>
  <dc:description/>
  <cp:lastModifiedBy>Lyndon Johnstone</cp:lastModifiedBy>
  <cp:revision>1</cp:revision>
  <dcterms:created xsi:type="dcterms:W3CDTF">2023-06-12T06:59:00Z</dcterms:created>
  <dcterms:modified xsi:type="dcterms:W3CDTF">2023-06-12T07:11:00Z</dcterms:modified>
</cp:coreProperties>
</file>